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650"/>
        <w:gridCol w:w="144"/>
        <w:gridCol w:w="3456"/>
      </w:tblGrid>
      <w:tr w:rsidR="00307358" w14:paraId="1B8D7B9A" w14:textId="77777777" w:rsidTr="005578B2">
        <w:trPr>
          <w:trHeight w:hRule="exact" w:val="14400"/>
          <w:jc w:val="center"/>
        </w:trPr>
        <w:tc>
          <w:tcPr>
            <w:tcW w:w="7650" w:type="dxa"/>
          </w:tcPr>
          <w:tbl>
            <w:tblPr>
              <w:tblW w:w="72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307358" w14:paraId="6CA533F0" w14:textId="77777777" w:rsidTr="00BD2579">
              <w:trPr>
                <w:cantSplit/>
                <w:trHeight w:hRule="exact" w:val="3240"/>
              </w:trPr>
              <w:tc>
                <w:tcPr>
                  <w:tcW w:w="7200" w:type="dxa"/>
                </w:tcPr>
                <w:p w14:paraId="42AC722E" w14:textId="18EDC814" w:rsidR="00307358" w:rsidRDefault="00CD5759">
                  <w:bookmarkStart w:id="0" w:name="_GoBack"/>
                  <w:bookmarkEnd w:id="0"/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62336" behindDoc="0" locked="0" layoutInCell="1" allowOverlap="1" wp14:anchorId="23FD99B8" wp14:editId="2E1FBB19">
                        <wp:simplePos x="0" y="0"/>
                        <wp:positionH relativeFrom="column">
                          <wp:posOffset>1276350</wp:posOffset>
                        </wp:positionH>
                        <wp:positionV relativeFrom="paragraph">
                          <wp:posOffset>-38100</wp:posOffset>
                        </wp:positionV>
                        <wp:extent cx="2095500" cy="2174394"/>
                        <wp:effectExtent l="0" t="0" r="0" b="0"/>
                        <wp:wrapNone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apple-heart1[1]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0" cy="21743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575B3">
                    <w:t xml:space="preserve"> </w:t>
                  </w:r>
                </w:p>
              </w:tc>
            </w:tr>
            <w:tr w:rsidR="00307358" w14:paraId="23343BB5" w14:textId="77777777" w:rsidTr="00B42E5F">
              <w:trPr>
                <w:trHeight w:hRule="exact" w:val="11160"/>
              </w:trPr>
              <w:tc>
                <w:tcPr>
                  <w:tcW w:w="7200" w:type="dxa"/>
                </w:tcPr>
                <w:p w14:paraId="18C6673D" w14:textId="11E36A00" w:rsidR="006324F5" w:rsidRPr="00B42E5F" w:rsidRDefault="00BD2579" w:rsidP="00DB2A91">
                  <w:pPr>
                    <w:pStyle w:val="Subtitle"/>
                    <w:rPr>
                      <w:color w:val="auto"/>
                      <w:sz w:val="40"/>
                      <w:szCs w:val="40"/>
                    </w:rPr>
                  </w:pPr>
                  <w:r w:rsidRPr="00B42E5F">
                    <w:rPr>
                      <w:color w:val="auto"/>
                      <w:sz w:val="40"/>
                      <w:szCs w:val="40"/>
                    </w:rPr>
                    <w:t xml:space="preserve">saturday, </w:t>
                  </w:r>
                  <w:r w:rsidR="005A08B5">
                    <w:rPr>
                      <w:color w:val="auto"/>
                      <w:sz w:val="40"/>
                      <w:szCs w:val="40"/>
                    </w:rPr>
                    <w:t>February 29, 2020</w:t>
                  </w:r>
                  <w:r w:rsidRPr="00B42E5F">
                    <w:rPr>
                      <w:color w:val="auto"/>
                      <w:sz w:val="40"/>
                      <w:szCs w:val="40"/>
                    </w:rPr>
                    <w:t xml:space="preserve">  </w:t>
                  </w:r>
                  <w:r w:rsidR="00B42E5F">
                    <w:rPr>
                      <w:color w:val="auto"/>
                      <w:sz w:val="40"/>
                      <w:szCs w:val="40"/>
                    </w:rPr>
                    <w:t xml:space="preserve">                 </w:t>
                  </w:r>
                  <w:r w:rsidR="00E517C7" w:rsidRPr="00B42E5F">
                    <w:rPr>
                      <w:color w:val="auto"/>
                      <w:sz w:val="40"/>
                      <w:szCs w:val="40"/>
                    </w:rPr>
                    <w:t xml:space="preserve"> </w:t>
                  </w:r>
                  <w:r w:rsidRPr="00B42E5F">
                    <w:rPr>
                      <w:color w:val="auto"/>
                      <w:sz w:val="40"/>
                      <w:szCs w:val="40"/>
                    </w:rPr>
                    <w:t>9:00am-1:00pm</w:t>
                  </w:r>
                </w:p>
                <w:p w14:paraId="0E735C1D" w14:textId="77777777" w:rsidR="009333D7" w:rsidRDefault="009333D7" w:rsidP="009333D7">
                  <w:pPr>
                    <w:pStyle w:val="Subtitle"/>
                    <w:spacing w:before="0"/>
                    <w:rPr>
                      <w:sz w:val="48"/>
                      <w:szCs w:val="48"/>
                    </w:rPr>
                  </w:pPr>
                </w:p>
                <w:p w14:paraId="7AA18CEA" w14:textId="5E2412A0" w:rsidR="00310B48" w:rsidRPr="00B42E5F" w:rsidRDefault="003D16DE" w:rsidP="009333D7">
                  <w:pPr>
                    <w:pStyle w:val="Subtitle"/>
                    <w:spacing w:before="0"/>
                    <w:rPr>
                      <w:sz w:val="40"/>
                      <w:szCs w:val="40"/>
                    </w:rPr>
                  </w:pPr>
                  <w:r w:rsidRPr="00B42E5F">
                    <w:rPr>
                      <w:sz w:val="40"/>
                      <w:szCs w:val="40"/>
                    </w:rPr>
                    <w:t>Ridgeveiw High school</w:t>
                  </w:r>
                  <w:r w:rsidR="00310B48" w:rsidRPr="00B42E5F">
                    <w:rPr>
                      <w:sz w:val="40"/>
                      <w:szCs w:val="40"/>
                    </w:rPr>
                    <w:t xml:space="preserve"> </w:t>
                  </w:r>
                  <w:r w:rsidR="00BD2579" w:rsidRPr="00B42E5F">
                    <w:rPr>
                      <w:sz w:val="40"/>
                      <w:szCs w:val="40"/>
                    </w:rPr>
                    <w:t xml:space="preserve">     </w:t>
                  </w:r>
                  <w:r w:rsidR="00B42E5F">
                    <w:rPr>
                      <w:sz w:val="40"/>
                      <w:szCs w:val="40"/>
                    </w:rPr>
                    <w:t xml:space="preserve">                  </w:t>
                  </w:r>
                  <w:r w:rsidR="00BD2579" w:rsidRPr="00B42E5F">
                    <w:rPr>
                      <w:sz w:val="40"/>
                      <w:szCs w:val="40"/>
                    </w:rPr>
                    <w:t xml:space="preserve">               sky box room</w:t>
                  </w:r>
                </w:p>
                <w:p w14:paraId="22A7D8AF" w14:textId="77777777" w:rsidR="00310B48" w:rsidRPr="00B42E5F" w:rsidRDefault="00310B48" w:rsidP="009333D7">
                  <w:pPr>
                    <w:pStyle w:val="Subtitle"/>
                    <w:spacing w:before="0"/>
                    <w:rPr>
                      <w:sz w:val="40"/>
                      <w:szCs w:val="40"/>
                    </w:rPr>
                  </w:pPr>
                  <w:r w:rsidRPr="00B42E5F">
                    <w:rPr>
                      <w:sz w:val="40"/>
                      <w:szCs w:val="40"/>
                    </w:rPr>
                    <w:t>4555 sw elkhorn road</w:t>
                  </w:r>
                </w:p>
                <w:p w14:paraId="1C3065CD" w14:textId="77777777" w:rsidR="00DB2A91" w:rsidRPr="00B42E5F" w:rsidRDefault="00EB760F" w:rsidP="009333D7">
                  <w:pPr>
                    <w:pStyle w:val="Subtitle"/>
                    <w:spacing w:before="0"/>
                    <w:rPr>
                      <w:sz w:val="40"/>
                      <w:szCs w:val="40"/>
                    </w:rPr>
                  </w:pPr>
                  <w:r w:rsidRPr="00B42E5F">
                    <w:rPr>
                      <w:sz w:val="40"/>
                      <w:szCs w:val="40"/>
                    </w:rPr>
                    <w:t>REDMOND</w:t>
                  </w:r>
                  <w:r w:rsidR="00DB2A91" w:rsidRPr="00B42E5F">
                    <w:rPr>
                      <w:sz w:val="40"/>
                      <w:szCs w:val="40"/>
                    </w:rPr>
                    <w:t>, or</w:t>
                  </w:r>
                </w:p>
                <w:p w14:paraId="07BE341B" w14:textId="77777777" w:rsidR="004E2212" w:rsidRPr="00B42E5F" w:rsidRDefault="004E2212">
                  <w:pPr>
                    <w:pStyle w:val="Title"/>
                    <w:rPr>
                      <w:sz w:val="12"/>
                      <w:szCs w:val="12"/>
                    </w:rPr>
                  </w:pPr>
                </w:p>
                <w:p w14:paraId="26E19FFD" w14:textId="77777777" w:rsidR="00E517C7" w:rsidRPr="00E517C7" w:rsidRDefault="00E517C7">
                  <w:pPr>
                    <w:pStyle w:val="Title"/>
                    <w:rPr>
                      <w:sz w:val="36"/>
                      <w:szCs w:val="36"/>
                    </w:rPr>
                  </w:pPr>
                </w:p>
                <w:p w14:paraId="38C37EE2" w14:textId="50E7E76D" w:rsidR="00307358" w:rsidRDefault="00BD2579" w:rsidP="00B42E5F">
                  <w:pPr>
                    <w:pStyle w:val="Title"/>
                    <w:jc w:val="center"/>
                    <w:rPr>
                      <w:sz w:val="58"/>
                      <w:szCs w:val="58"/>
                    </w:rPr>
                  </w:pPr>
                  <w:r w:rsidRPr="00B42E5F">
                    <w:rPr>
                      <w:sz w:val="58"/>
                      <w:szCs w:val="58"/>
                    </w:rPr>
                    <w:t>OEA Classroom management &amp; de-</w:t>
                  </w:r>
                  <w:r w:rsidR="00B42E5F" w:rsidRPr="00B42E5F">
                    <w:rPr>
                      <w:sz w:val="58"/>
                      <w:szCs w:val="58"/>
                    </w:rPr>
                    <w:t>E</w:t>
                  </w:r>
                  <w:r w:rsidRPr="00B42E5F">
                    <w:rPr>
                      <w:sz w:val="58"/>
                      <w:szCs w:val="58"/>
                    </w:rPr>
                    <w:t xml:space="preserve">scalation </w:t>
                  </w:r>
                  <w:proofErr w:type="gramStart"/>
                  <w:r w:rsidRPr="00B42E5F">
                    <w:rPr>
                      <w:sz w:val="58"/>
                      <w:szCs w:val="58"/>
                    </w:rPr>
                    <w:t xml:space="preserve">strategies </w:t>
                  </w:r>
                  <w:r w:rsidR="00CD5759" w:rsidRPr="00B42E5F">
                    <w:rPr>
                      <w:sz w:val="58"/>
                      <w:szCs w:val="58"/>
                    </w:rPr>
                    <w:t xml:space="preserve"> Workshop</w:t>
                  </w:r>
                  <w:proofErr w:type="gramEnd"/>
                </w:p>
                <w:p w14:paraId="6BA62380" w14:textId="15A0603D" w:rsidR="00B42E5F" w:rsidRDefault="00B42E5F" w:rsidP="00B42E5F">
                  <w:pPr>
                    <w:rPr>
                      <w:sz w:val="12"/>
                      <w:szCs w:val="12"/>
                    </w:rPr>
                  </w:pPr>
                </w:p>
                <w:p w14:paraId="4498C62C" w14:textId="77777777" w:rsidR="005578B2" w:rsidRPr="00B42E5F" w:rsidRDefault="005578B2" w:rsidP="00B42E5F">
                  <w:pPr>
                    <w:rPr>
                      <w:sz w:val="12"/>
                      <w:szCs w:val="12"/>
                    </w:rPr>
                  </w:pPr>
                </w:p>
                <w:p w14:paraId="3EE3F159" w14:textId="61AF9030" w:rsidR="00B42E5F" w:rsidRPr="005578B2" w:rsidRDefault="00B42E5F" w:rsidP="00B42E5F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5578B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BEHAVIOR MANAGEMENT:</w:t>
                  </w:r>
                  <w:r w:rsidRPr="005578B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5578B2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>Learn strategies for setting up a positive system for behavior management that will allow you to maintain high expectations for all students in order to create a safe, respectful and engaging environment in your classroom.</w:t>
                  </w:r>
                </w:p>
                <w:p w14:paraId="1C464C1F" w14:textId="2473B5C6" w:rsidR="00B42E5F" w:rsidRPr="005578B2" w:rsidRDefault="00B42E5F" w:rsidP="00B42E5F">
                  <w:pPr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5578B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DE-ESCALATION STRATAGIES:</w:t>
                  </w:r>
                  <w:r w:rsidRPr="005578B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5578B2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>Learn how to prevent a crisis before it even happens in your classroom. Designed by members of OEA’s Special Education Task Force, this session will guide participants through evidence-based practices to de-escalate conflicts and behavior to maintain a positive learning environment for all students. Participants will learn and practice strategies they can apply in their classrooms immediately. All educators -- ESPs, early childhood, K-12, and community college faculty -- who work directly with students of any age are encouraged to attend this session</w:t>
                  </w:r>
                  <w:r w:rsidR="00C74A41" w:rsidRPr="005578B2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</w:rPr>
                    <w:t>.</w:t>
                  </w:r>
                </w:p>
                <w:p w14:paraId="4FE2F543" w14:textId="77777777" w:rsidR="00B42E5F" w:rsidRDefault="00B42E5F" w:rsidP="00B42E5F">
                  <w:pPr>
                    <w:rPr>
                      <w:rFonts w:eastAsia="Times New Roman"/>
                      <w:color w:val="000000"/>
                    </w:rPr>
                  </w:pPr>
                </w:p>
                <w:p w14:paraId="6937F80F" w14:textId="475DBF1F" w:rsidR="00C405DB" w:rsidRPr="005E6A7B" w:rsidRDefault="00C405D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82850" w14:paraId="1AA460C8" w14:textId="77777777" w:rsidTr="006C0549">
              <w:trPr>
                <w:trHeight w:hRule="exact" w:val="1242"/>
              </w:trPr>
              <w:tc>
                <w:tcPr>
                  <w:tcW w:w="7200" w:type="dxa"/>
                  <w:shd w:val="clear" w:color="auto" w:fill="auto"/>
                </w:tcPr>
                <w:p w14:paraId="25E34395" w14:textId="77777777" w:rsidR="00E82850" w:rsidRPr="006C0549" w:rsidRDefault="00E82850" w:rsidP="006C0549">
                  <w:pPr>
                    <w:pStyle w:val="Heading1"/>
                    <w:spacing w:before="120"/>
                    <w:rPr>
                      <w:b w:val="0"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F218E3B" w14:textId="77777777" w:rsidR="00E97957" w:rsidRPr="00E97957" w:rsidRDefault="00E97957" w:rsidP="00E97957">
            <w:pPr>
              <w:spacing w:after="0" w:line="240" w:lineRule="auto"/>
            </w:pPr>
          </w:p>
        </w:tc>
        <w:tc>
          <w:tcPr>
            <w:tcW w:w="144" w:type="dxa"/>
          </w:tcPr>
          <w:p w14:paraId="355A4267" w14:textId="77777777" w:rsidR="00307358" w:rsidRDefault="00307358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307358" w14:paraId="2EA309B6" w14:textId="77777777">
              <w:trPr>
                <w:trHeight w:hRule="exact" w:val="10800"/>
              </w:trPr>
              <w:tc>
                <w:tcPr>
                  <w:tcW w:w="3446" w:type="dxa"/>
                  <w:shd w:val="clear" w:color="auto" w:fill="27A8DF" w:themeFill="accent2"/>
                  <w:vAlign w:val="center"/>
                </w:tcPr>
                <w:p w14:paraId="62B24282" w14:textId="77777777" w:rsidR="00CF6CAB" w:rsidRPr="00DB2A91" w:rsidRDefault="00DB2A91" w:rsidP="00DB2A91">
                  <w:pPr>
                    <w:pStyle w:val="Date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B2A91">
                    <w:rPr>
                      <w:rFonts w:ascii="Arial" w:hAnsi="Arial" w:cs="Arial"/>
                      <w:b/>
                      <w:sz w:val="32"/>
                      <w:szCs w:val="32"/>
                    </w:rPr>
                    <w:t>Presented</w:t>
                  </w:r>
                  <w:r w:rsidR="00A1484E" w:rsidRPr="00DB2A9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="00CF6CAB" w:rsidRPr="00DB2A91">
                    <w:rPr>
                      <w:rFonts w:ascii="Arial" w:hAnsi="Arial" w:cs="Arial"/>
                      <w:b/>
                      <w:sz w:val="32"/>
                      <w:szCs w:val="32"/>
                    </w:rPr>
                    <w:t>by:</w:t>
                  </w:r>
                </w:p>
                <w:p w14:paraId="6BAE4DF0" w14:textId="77777777" w:rsidR="00CF6CAB" w:rsidRPr="00DB2A91" w:rsidRDefault="00CF6CAB" w:rsidP="00DB2A91">
                  <w:pPr>
                    <w:pStyle w:val="Date"/>
                    <w:rPr>
                      <w:rFonts w:ascii="Arial" w:hAnsi="Arial" w:cs="Arial"/>
                      <w:b/>
                      <w:sz w:val="32"/>
                      <w:szCs w:val="32"/>
                      <w:lang w:eastAsia="en-US"/>
                    </w:rPr>
                  </w:pPr>
                </w:p>
                <w:p w14:paraId="18F0F2CA" w14:textId="4B6738C3" w:rsidR="00CF6CAB" w:rsidRDefault="00BD2579" w:rsidP="00DB2A91">
                  <w:pPr>
                    <w:pStyle w:val="Date"/>
                    <w:rPr>
                      <w:rFonts w:ascii="Arial" w:hAnsi="Arial" w:cs="Arial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  <w:lang w:eastAsia="en-US"/>
                    </w:rPr>
                    <w:t>Leah Starkovich</w:t>
                  </w:r>
                  <w:r w:rsidR="00CF6CAB" w:rsidRPr="00DB2A91">
                    <w:rPr>
                      <w:rFonts w:ascii="Arial" w:hAnsi="Arial" w:cs="Arial"/>
                      <w:b/>
                      <w:sz w:val="32"/>
                      <w:szCs w:val="32"/>
                      <w:lang w:eastAsia="en-US"/>
                    </w:rPr>
                    <w:t xml:space="preserve"> Professional Practice 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  <w:lang w:eastAsia="en-US"/>
                    </w:rPr>
                    <w:t>Organizer</w:t>
                  </w:r>
                </w:p>
                <w:p w14:paraId="6E9EF9EF" w14:textId="77777777" w:rsidR="00DB2A91" w:rsidRDefault="00DB2A91" w:rsidP="00DB2A91">
                  <w:pPr>
                    <w:pStyle w:val="Date"/>
                    <w:rPr>
                      <w:rFonts w:ascii="Arial" w:hAnsi="Arial" w:cs="Arial"/>
                      <w:b/>
                      <w:sz w:val="32"/>
                      <w:szCs w:val="32"/>
                      <w:lang w:eastAsia="en-US"/>
                    </w:rPr>
                  </w:pPr>
                </w:p>
                <w:p w14:paraId="63E73BC2" w14:textId="77777777" w:rsidR="00DB2A91" w:rsidRPr="00DB2A91" w:rsidRDefault="00DB2A91" w:rsidP="00DB2A91">
                  <w:pPr>
                    <w:pStyle w:val="Date"/>
                    <w:rPr>
                      <w:rFonts w:ascii="Arial" w:hAnsi="Arial" w:cs="Arial"/>
                      <w:b/>
                      <w:sz w:val="32"/>
                      <w:szCs w:val="32"/>
                      <w:lang w:eastAsia="en-US"/>
                    </w:rPr>
                  </w:pPr>
                  <w:r w:rsidRPr="00DB2A91">
                    <w:rPr>
                      <w:rFonts w:ascii="Arial" w:hAnsi="Arial" w:cs="Arial"/>
                      <w:b/>
                      <w:sz w:val="32"/>
                      <w:szCs w:val="32"/>
                      <w:lang w:eastAsia="en-US"/>
                    </w:rPr>
                    <w:t>OEA Center for Great Public Schools</w:t>
                  </w:r>
                </w:p>
                <w:p w14:paraId="38EC7E15" w14:textId="77777777" w:rsidR="00DB2A91" w:rsidRPr="00DB2A91" w:rsidRDefault="00DB2A91" w:rsidP="00DB2A91">
                  <w:pPr>
                    <w:pStyle w:val="Date"/>
                    <w:rPr>
                      <w:rFonts w:ascii="Arial" w:hAnsi="Arial" w:cs="Arial"/>
                      <w:b/>
                      <w:sz w:val="28"/>
                      <w:szCs w:val="28"/>
                      <w:lang w:eastAsia="en-US"/>
                    </w:rPr>
                  </w:pPr>
                </w:p>
                <w:p w14:paraId="63ADC817" w14:textId="77777777" w:rsidR="00E97957" w:rsidRPr="00DB2A91" w:rsidRDefault="00DB2A91" w:rsidP="00E97957">
                  <w:pPr>
                    <w:pStyle w:val="ContactInfo"/>
                    <w:rPr>
                      <w:rFonts w:ascii="Arial" w:hAnsi="Arial" w:cs="Arial"/>
                      <w:b/>
                      <w:sz w:val="28"/>
                      <w:szCs w:val="28"/>
                      <w:lang w:eastAsia="en-US"/>
                    </w:rPr>
                  </w:pPr>
                  <w:r w:rsidRPr="00DB2A91">
                    <w:rPr>
                      <w:rFonts w:ascii="Arial" w:hAnsi="Arial" w:cs="Arial"/>
                      <w:b/>
                      <w:sz w:val="28"/>
                      <w:szCs w:val="28"/>
                      <w:lang w:eastAsia="en-US"/>
                    </w:rPr>
                    <w:t>__________________</w:t>
                  </w:r>
                </w:p>
                <w:p w14:paraId="1CE1F9BE" w14:textId="77777777" w:rsidR="00E97957" w:rsidRDefault="002E626A" w:rsidP="00E97957">
                  <w:pPr>
                    <w:pStyle w:val="ContactInfo"/>
                    <w:rPr>
                      <w:rFonts w:ascii="Arial" w:hAnsi="Arial" w:cs="Arial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eastAsia="en-US"/>
                    </w:rPr>
                    <w:t>Reserve your space today!</w:t>
                  </w:r>
                </w:p>
                <w:p w14:paraId="2436AA45" w14:textId="40229DBA" w:rsidR="00E97957" w:rsidRDefault="00E97957" w:rsidP="00E97957">
                  <w:pPr>
                    <w:pStyle w:val="ContactInfo"/>
                    <w:rPr>
                      <w:rFonts w:ascii="Arial" w:hAnsi="Arial" w:cs="Arial"/>
                      <w:sz w:val="28"/>
                      <w:szCs w:val="28"/>
                      <w:lang w:eastAsia="en-US"/>
                    </w:rPr>
                  </w:pPr>
                  <w:r w:rsidRPr="008F495A">
                    <w:rPr>
                      <w:rFonts w:ascii="Arial" w:hAnsi="Arial" w:cs="Arial"/>
                      <w:sz w:val="28"/>
                      <w:szCs w:val="28"/>
                      <w:lang w:eastAsia="en-US"/>
                    </w:rPr>
                    <w:t>To Register</w:t>
                  </w:r>
                </w:p>
                <w:p w14:paraId="77CE5F38" w14:textId="77777777" w:rsidR="00EE575C" w:rsidRPr="00EE575C" w:rsidRDefault="007D4EA4" w:rsidP="00E97957">
                  <w:pPr>
                    <w:pStyle w:val="ContactInfo"/>
                    <w:rPr>
                      <w:b/>
                      <w:bCs/>
                      <w:color w:val="auto"/>
                      <w:sz w:val="28"/>
                      <w:szCs w:val="28"/>
                      <w:lang w:eastAsia="en-US"/>
                    </w:rPr>
                  </w:pPr>
                  <w:r w:rsidRPr="00EE575C">
                    <w:rPr>
                      <w:b/>
                      <w:bCs/>
                      <w:color w:val="auto"/>
                      <w:sz w:val="28"/>
                      <w:szCs w:val="28"/>
                      <w:lang w:eastAsia="en-US"/>
                    </w:rPr>
                    <w:t>http://bit.ly/2MxBNC1</w:t>
                  </w:r>
                </w:p>
                <w:p w14:paraId="52CBFCCE" w14:textId="3BBA5EA9" w:rsidR="00761441" w:rsidRPr="00D51B5B" w:rsidRDefault="00650035" w:rsidP="00E97957">
                  <w:pPr>
                    <w:pStyle w:val="ContactInfo"/>
                    <w:rPr>
                      <w:color w:val="9E0000"/>
                      <w:sz w:val="22"/>
                      <w:szCs w:val="22"/>
                      <w:lang w:eastAsia="en-US"/>
                    </w:rPr>
                  </w:pPr>
                  <w:r w:rsidRPr="00D51B5B">
                    <w:rPr>
                      <w:color w:val="9E0000"/>
                      <w:sz w:val="22"/>
                      <w:szCs w:val="22"/>
                      <w:lang w:eastAsia="en-US"/>
                    </w:rPr>
                    <w:t>Offered to OEA Members Only</w:t>
                  </w:r>
                </w:p>
                <w:p w14:paraId="2D551789" w14:textId="77777777" w:rsidR="00BD2579" w:rsidRDefault="00BD2579" w:rsidP="00E97957">
                  <w:pPr>
                    <w:pStyle w:val="ContactInf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Registration Deadline:</w:t>
                  </w:r>
                </w:p>
                <w:p w14:paraId="5E48EC6D" w14:textId="56AB8BAD" w:rsidR="00BD2579" w:rsidRPr="008F495A" w:rsidRDefault="005A08B5" w:rsidP="00E97957">
                  <w:pPr>
                    <w:pStyle w:val="ContactInfo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February 24, 2020</w:t>
                  </w:r>
                </w:p>
              </w:tc>
            </w:tr>
            <w:tr w:rsidR="00307358" w14:paraId="1B4033A4" w14:textId="77777777">
              <w:trPr>
                <w:trHeight w:hRule="exact" w:val="144"/>
              </w:trPr>
              <w:tc>
                <w:tcPr>
                  <w:tcW w:w="3446" w:type="dxa"/>
                </w:tcPr>
                <w:p w14:paraId="3FB8451D" w14:textId="77777777" w:rsidR="00307358" w:rsidRDefault="00307358"/>
              </w:tc>
            </w:tr>
            <w:tr w:rsidR="00307358" w14:paraId="07527EB8" w14:textId="77777777">
              <w:trPr>
                <w:trHeight w:hRule="exact" w:val="3456"/>
              </w:trPr>
              <w:tc>
                <w:tcPr>
                  <w:tcW w:w="3446" w:type="dxa"/>
                  <w:shd w:val="clear" w:color="auto" w:fill="00A59B" w:themeFill="accent1"/>
                  <w:vAlign w:val="center"/>
                </w:tcPr>
                <w:p w14:paraId="0909E6B5" w14:textId="6966213B" w:rsidR="006C0549" w:rsidRDefault="00B42E5F" w:rsidP="00CF6CAB">
                  <w:pPr>
                    <w:pStyle w:val="Date"/>
                  </w:pPr>
                  <w:r w:rsidRPr="00B42E5F">
                    <w:rPr>
                      <w:rFonts w:ascii="Arial" w:eastAsia="Calibri" w:hAnsi="Arial" w:cs="Times New Roman"/>
                      <w:noProof/>
                      <w:color w:val="auto"/>
                      <w:sz w:val="22"/>
                      <w:szCs w:val="22"/>
                      <w:lang w:eastAsia="en-US"/>
                    </w:rPr>
                    <w:drawing>
                      <wp:anchor distT="0" distB="0" distL="114300" distR="114300" simplePos="0" relativeHeight="251664384" behindDoc="0" locked="0" layoutInCell="1" allowOverlap="1" wp14:anchorId="406B8E8B" wp14:editId="7D731055">
                        <wp:simplePos x="0" y="0"/>
                        <wp:positionH relativeFrom="column">
                          <wp:posOffset>304800</wp:posOffset>
                        </wp:positionH>
                        <wp:positionV relativeFrom="paragraph">
                          <wp:posOffset>155575</wp:posOffset>
                        </wp:positionV>
                        <wp:extent cx="1237615" cy="885825"/>
                        <wp:effectExtent l="0" t="0" r="635" b="9525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7615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BE47635" w14:textId="4A4CB5E4" w:rsidR="006C0549" w:rsidRDefault="006C0549" w:rsidP="00CF6CAB">
                  <w:pPr>
                    <w:pStyle w:val="Date"/>
                  </w:pPr>
                </w:p>
                <w:p w14:paraId="6697C1E4" w14:textId="795267D4" w:rsidR="006C0549" w:rsidRDefault="006C0549" w:rsidP="00CF6CAB">
                  <w:pPr>
                    <w:pStyle w:val="Date"/>
                  </w:pPr>
                </w:p>
                <w:p w14:paraId="66F64495" w14:textId="7CAD004C" w:rsidR="006C0549" w:rsidRDefault="006C0549" w:rsidP="00CF6CAB">
                  <w:pPr>
                    <w:pStyle w:val="Date"/>
                  </w:pPr>
                </w:p>
                <w:p w14:paraId="10B1F288" w14:textId="6BAF75E1" w:rsidR="006C0549" w:rsidRDefault="006C0549" w:rsidP="00CF6CAB">
                  <w:pPr>
                    <w:pStyle w:val="Date"/>
                  </w:pPr>
                </w:p>
                <w:p w14:paraId="15B1FC30" w14:textId="34497961" w:rsidR="006C0549" w:rsidRPr="006C0549" w:rsidRDefault="006C0549" w:rsidP="006C0549">
                  <w:pPr>
                    <w:pStyle w:val="Date"/>
                    <w:rPr>
                      <w:b/>
                      <w:sz w:val="18"/>
                      <w:szCs w:val="18"/>
                    </w:rPr>
                  </w:pPr>
                  <w:r w:rsidRPr="006C0549">
                    <w:rPr>
                      <w:b/>
                      <w:sz w:val="18"/>
                      <w:szCs w:val="18"/>
                    </w:rPr>
                    <w:t>Oregon Education Association</w:t>
                  </w:r>
                </w:p>
                <w:p w14:paraId="68247A6D" w14:textId="48C8FFD2" w:rsidR="006C0549" w:rsidRPr="006C0549" w:rsidRDefault="006C0549" w:rsidP="006C0549">
                  <w:pPr>
                    <w:pStyle w:val="Date"/>
                    <w:rPr>
                      <w:b/>
                      <w:sz w:val="18"/>
                      <w:szCs w:val="18"/>
                    </w:rPr>
                  </w:pPr>
                  <w:r w:rsidRPr="006C0549">
                    <w:rPr>
                      <w:b/>
                      <w:sz w:val="18"/>
                      <w:szCs w:val="18"/>
                    </w:rPr>
                    <w:t>2352 SW Glacier Place</w:t>
                  </w:r>
                </w:p>
                <w:p w14:paraId="5A79A241" w14:textId="77777777" w:rsidR="00307358" w:rsidRDefault="006C0549" w:rsidP="006C0549">
                  <w:pPr>
                    <w:pStyle w:val="Date"/>
                  </w:pPr>
                  <w:r w:rsidRPr="006C0549">
                    <w:rPr>
                      <w:b/>
                      <w:sz w:val="18"/>
                      <w:szCs w:val="18"/>
                    </w:rPr>
                    <w:t>Redmond, Oregon 97756</w:t>
                  </w:r>
                </w:p>
              </w:tc>
            </w:tr>
          </w:tbl>
          <w:p w14:paraId="02D409ED" w14:textId="77777777" w:rsidR="00307358" w:rsidRDefault="00307358"/>
        </w:tc>
      </w:tr>
    </w:tbl>
    <w:p w14:paraId="1DCB86C3" w14:textId="77777777" w:rsidR="00307358" w:rsidRDefault="00307358">
      <w:pPr>
        <w:pStyle w:val="NoSpacing"/>
      </w:pPr>
    </w:p>
    <w:sectPr w:rsidR="00307358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59"/>
    <w:rsid w:val="000E0B39"/>
    <w:rsid w:val="00163525"/>
    <w:rsid w:val="002E626A"/>
    <w:rsid w:val="00307358"/>
    <w:rsid w:val="00310B48"/>
    <w:rsid w:val="003D16DE"/>
    <w:rsid w:val="004312DF"/>
    <w:rsid w:val="004E2212"/>
    <w:rsid w:val="004E3DB9"/>
    <w:rsid w:val="00547DEC"/>
    <w:rsid w:val="005578B2"/>
    <w:rsid w:val="005A08B5"/>
    <w:rsid w:val="005E6A7B"/>
    <w:rsid w:val="00621E17"/>
    <w:rsid w:val="006324F5"/>
    <w:rsid w:val="00650035"/>
    <w:rsid w:val="006C0549"/>
    <w:rsid w:val="00761441"/>
    <w:rsid w:val="007D4EA4"/>
    <w:rsid w:val="00867BE8"/>
    <w:rsid w:val="008F495A"/>
    <w:rsid w:val="009333D7"/>
    <w:rsid w:val="00A1484E"/>
    <w:rsid w:val="00B42E5F"/>
    <w:rsid w:val="00BD2579"/>
    <w:rsid w:val="00C3595D"/>
    <w:rsid w:val="00C37112"/>
    <w:rsid w:val="00C405DB"/>
    <w:rsid w:val="00C74A41"/>
    <w:rsid w:val="00CD5759"/>
    <w:rsid w:val="00CF6CAB"/>
    <w:rsid w:val="00D51B5B"/>
    <w:rsid w:val="00D575B3"/>
    <w:rsid w:val="00DB2A91"/>
    <w:rsid w:val="00DB2D3F"/>
    <w:rsid w:val="00E517C7"/>
    <w:rsid w:val="00E82850"/>
    <w:rsid w:val="00E97957"/>
    <w:rsid w:val="00EB760F"/>
    <w:rsid w:val="00EE575C"/>
    <w:rsid w:val="00F062CD"/>
    <w:rsid w:val="00F3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533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A59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00A59B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00A59B" w:themeColor="accent1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Theme="majorHAnsi" w:eastAsiaTheme="majorEastAsia" w:hAnsiTheme="majorHAnsi" w:cstheme="majorBidi"/>
      <w:color w:val="00A59B" w:themeColor="accent1"/>
    </w:rPr>
  </w:style>
  <w:style w:type="character" w:styleId="Hyperlink">
    <w:name w:val="Hyperlink"/>
    <w:basedOn w:val="DefaultParagraphFont"/>
    <w:uiPriority w:val="99"/>
    <w:unhideWhenUsed/>
    <w:rsid w:val="00CF6CAB"/>
    <w:rPr>
      <w:color w:val="27A8D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144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A59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00A59B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00A59B" w:themeColor="accent1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Theme="majorHAnsi" w:eastAsiaTheme="majorEastAsia" w:hAnsiTheme="majorHAnsi" w:cstheme="majorBidi"/>
      <w:color w:val="00A59B" w:themeColor="accent1"/>
    </w:rPr>
  </w:style>
  <w:style w:type="character" w:styleId="Hyperlink">
    <w:name w:val="Hyperlink"/>
    <w:basedOn w:val="DefaultParagraphFont"/>
    <w:uiPriority w:val="99"/>
    <w:unhideWhenUsed/>
    <w:rsid w:val="00CF6CAB"/>
    <w:rPr>
      <w:color w:val="27A8D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1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ty.brannon\AppData\Roaming\Microsoft\Templates\Seasonal%20event%20flyer%20(winter).dotx" TargetMode="External"/></Relationship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8F2E510-0562-42B4-AAA9-BD52FD9DD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\Users\betty.brannon\AppData\Roaming\Microsoft\Templates\Seasonal event flyer (winter).dotx</Template>
  <TotalTime>0</TotalTime>
  <Pages>1</Pages>
  <Words>210</Words>
  <Characters>1198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Brannon, Betty</dc:creator>
  <cp:keywords/>
  <dc:description/>
  <cp:lastModifiedBy>Robert</cp:lastModifiedBy>
  <cp:revision>2</cp:revision>
  <cp:lastPrinted>2019-12-10T00:33:00Z</cp:lastPrinted>
  <dcterms:created xsi:type="dcterms:W3CDTF">2019-12-10T00:33:00Z</dcterms:created>
  <dcterms:modified xsi:type="dcterms:W3CDTF">2019-12-10T00:33:00Z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TC039885619991</vt:lpwstr>
  </property>
</Properties>
</file>